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㉓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23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人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頼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もしいかかしに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ま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られ、おいしいお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米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がとれるといいですね。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7.25pt;mso-position-vertical-relative:text;mso-position-horizontal-relative:margin;v-text-anchor:top;position:absolute;height:21.75pt;mso-wrap-distance-top:3.6pt;width:459.15pt;mso-wrap-distance-left:9pt;margin-left:23.25pt;z-index:8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23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に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人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の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頼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もしいかかしに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ま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られ、おいしいお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め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米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がとれるといいですね。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1165225</wp:posOffset>
            </wp:positionH>
            <wp:positionV relativeFrom="paragraph">
              <wp:posOffset>1330325</wp:posOffset>
            </wp:positionV>
            <wp:extent cx="5172075" cy="6763385"/>
            <wp:effectExtent l="0" t="0" r="0" b="0"/>
            <wp:wrapThrough wrapText="bothSides">
              <wp:wrapPolygon>
                <wp:start x="0" y="0"/>
                <wp:lineTo x="0" y="21600"/>
                <wp:lineTo x="21579" y="21600"/>
                <wp:lineTo x="21579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258445</wp:posOffset>
                </wp:positionH>
                <wp:positionV relativeFrom="page">
                  <wp:posOffset>7964805</wp:posOffset>
                </wp:positionV>
                <wp:extent cx="1963420" cy="267335"/>
                <wp:effectExtent l="0" t="0" r="635" b="635"/>
                <wp:wrapSquare wrapText="bothSides"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page;mso-position-horizontal-relative:text;v-text-anchor:middle;position:absolute;mso-wrap-mode:square;height:21.05pt;mso-wrap-distance-top:3.6pt;width:154.6pt;mso-wrap-distance-left:9pt;margin-left:20.350000000000001pt;z-index:12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27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6604000</wp:posOffset>
            </wp:positionH>
            <wp:positionV relativeFrom="paragraph">
              <wp:posOffset>8093710</wp:posOffset>
            </wp:positionV>
            <wp:extent cx="599440" cy="598170"/>
            <wp:effectExtent l="0" t="0" r="0" b="0"/>
            <wp:wrapThrough wrapText="bothSides">
              <wp:wrapPolygon>
                <wp:start x="0" y="0"/>
                <wp:lineTo x="0" y="21554"/>
                <wp:lineTo x="21554" y="21554"/>
                <wp:lineTo x="21554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2025-09-01T02:42:57Z</dcterms:modified>
  <cp:revision>14</cp:revision>
</cp:coreProperties>
</file>