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9850755</wp:posOffset>
                </wp:positionV>
                <wp:extent cx="2630805" cy="56896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t>拉致被害者の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t>家族の方々はどんな思いでいるのか、考えるきっかけにしたいですね。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5.65pt;mso-position-vertical-relative:text;mso-position-horizontal-relative:margin;v-text-anchor:top;position:absolute;height:44.8pt;mso-wrap-distance-top:3.6pt;width:207.15pt;mso-wrap-distance-left:9pt;margin-left:22.2pt;z-index:9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t>拉致被害者の</w:t>
                      </w:r>
                      <w:bookmarkStart w:id="1" w:name="_GoBack"/>
                      <w:bookmarkEnd w:id="1"/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t>家族の方々はどんな思いでいるのか、考えるきっかけにしたいですね。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3086100</wp:posOffset>
            </wp:positionH>
            <wp:positionV relativeFrom="paragraph">
              <wp:posOffset>9780905</wp:posOffset>
            </wp:positionV>
            <wp:extent cx="495300" cy="495300"/>
            <wp:effectExtent l="0" t="0" r="0" b="0"/>
            <wp:wrapThrough wrapText="bothSides">
              <wp:wrapPolygon>
                <wp:start x="0" y="0"/>
                <wp:lineTo x="0" y="20769"/>
                <wp:lineTo x="20769" y="20769"/>
                <wp:lineTo x="20769" y="0"/>
                <wp:lineTo x="0" y="0"/>
              </wp:wrapPolygon>
            </wp:wrapThrough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8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, テキスト, アプリケーション, チャットまたはテキスト メッセージ, Web サイト&#10;&#10;自動的に生成された説明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9" name="図 1" descr="グラフィカル ユーザー インターフェイス&#10;&#10;中程度の精度で自動的に生成された説明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図 1" descr="グラフィカル ユーザー インターフェイス&#10;&#10;中程度の精度で自動的に生成された説明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30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30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⑳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⑳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49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図 2" descr="グラフ, ヒストグラム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今後、どのように発信？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79.45pt;mso-wrap-distance-left:9pt;margin-left:25.1pt;z-index:21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今後、どのように発信？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5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2;" o:spid="_x0000_s105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694055</wp:posOffset>
                </wp:positionH>
                <wp:positionV relativeFrom="page">
                  <wp:posOffset>5773420</wp:posOffset>
                </wp:positionV>
                <wp:extent cx="1724660" cy="207010"/>
                <wp:effectExtent l="0" t="0" r="635" b="635"/>
                <wp:wrapNone/>
                <wp:docPr id="105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6pt;mso-position-vertical-relative:page;mso-position-horizontal-relative:text;v-text-anchor:middle;position:absolute;height:16.3pt;mso-wrap-distance-top:3.6pt;width:135.80000000000001pt;mso-wrap-distance-left:9pt;margin-left:54.65pt;z-index:2;" o:spid="_x0000_s105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714375</wp:posOffset>
            </wp:positionH>
            <wp:positionV relativeFrom="paragraph">
              <wp:posOffset>830580</wp:posOffset>
            </wp:positionV>
            <wp:extent cx="6089015" cy="5260975"/>
            <wp:effectExtent l="0" t="0" r="0" b="0"/>
            <wp:wrapThrough wrapText="bothSides">
              <wp:wrapPolygon>
                <wp:start x="0" y="0"/>
                <wp:lineTo x="0" y="21597"/>
                <wp:lineTo x="21600" y="21597"/>
                <wp:lineTo x="21600" y="0"/>
                <wp:lineTo x="0" y="0"/>
              </wp:wrapPolygon>
            </wp:wrapThrough>
            <wp:docPr id="105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hyperlink" Target="https://c681a9f6.form.kintoneapp.com/public/junior-mado-tokoform" TargetMode="External" /><Relationship Id="rId11" Type="http://schemas.openxmlformats.org/officeDocument/2006/relationships/image" Target="media/image3.jpg" /><Relationship Id="rId12" Type="http://schemas.openxmlformats.org/officeDocument/2006/relationships/image" Target="media/image4.jpg" /><Relationship Id="rId13" Type="http://schemas.openxmlformats.org/officeDocument/2006/relationships/image" Target="media/image5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15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modified xsi:type="dcterms:W3CDTF">2024-08-27T08:40:56Z</dcterms:modified>
  <cp:revision>23</cp:revision>
</cp:coreProperties>
</file>