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みなさんの将来の夢は何ですか？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それに向けてとりたい資格はありますか？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みなさんの将来の夢は何ですか？</w:t>
                      </w:r>
                    </w:p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それに向けてとりたい資格はありますか？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㊶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㊶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どのような対策をした？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どのような対策をした？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756920</wp:posOffset>
            </wp:positionH>
            <wp:positionV relativeFrom="paragraph">
              <wp:posOffset>781685</wp:posOffset>
            </wp:positionV>
            <wp:extent cx="6071870" cy="5505450"/>
            <wp:effectExtent l="0" t="0" r="0" b="0"/>
            <wp:wrapThrough wrapText="bothSides">
              <wp:wrapPolygon>
                <wp:start x="0" y="0"/>
                <wp:lineTo x="0" y="21583"/>
                <wp:lineTo x="21600" y="21583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447040</wp:posOffset>
                </wp:positionH>
                <wp:positionV relativeFrom="page">
                  <wp:posOffset>6026785</wp:posOffset>
                </wp:positionV>
                <wp:extent cx="1343025" cy="16129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4302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4.55pt;mso-position-vertical-relative:page;mso-position-horizontal-relative:text;v-text-anchor:middle;position:absolute;height:12.7pt;mso-wrap-distance-top:3.6pt;width:105.75pt;mso-wrap-distance-left:9pt;margin-left:35.200000000000003pt;z-index:2;" o:spid="_x0000_s105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64770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なぜ、どうして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受験のきっかけは？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51pt;mso-wrap-distance-top:3.6pt;width:79.45pt;mso-wrap-distance-left:9pt;margin-left:25.1pt;z-index:22;" o:spid="_x0000_s105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なぜ、どうして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受験のきっかけは？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3037840</wp:posOffset>
            </wp:positionH>
            <wp:positionV relativeFrom="paragraph">
              <wp:posOffset>9719310</wp:posOffset>
            </wp:positionV>
            <wp:extent cx="615315" cy="614045"/>
            <wp:effectExtent l="0" t="0" r="0" b="0"/>
            <wp:wrapThrough wrapText="bothSides">
              <wp:wrapPolygon>
                <wp:start x="0" y="0"/>
                <wp:lineTo x="0" y="21555"/>
                <wp:lineTo x="21600" y="21555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2024-12-10T00:38:21Z</cp:lastPrinted>
  <dcterms:modified xsi:type="dcterms:W3CDTF">2025-01-31T03:51:42Z</dcterms:modified>
  <cp:revision>24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