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7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Meiryo UI" w:hAnsi="Meiryo UI" w:eastAsia="AR P丸ゴシック体M"/>
                              </w:rPr>
                              <w:t>地域を発展させるということに関して、この記事からどんなことを考えましたか。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Meiryo UI" w:hAnsi="Meiryo UI" w:eastAsia="AR P丸ゴシック体M"/>
                        </w:rPr>
                        <w:t>地域を発展させるということに関して、この記事からどんなことを考えましたか。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Meiryo UI" w:hAnsi="Meiryo UI" w:eastAsia="AR P丸ゴシック体M"/>
                              </w:rPr>
                              <w:t>「地域の元気発信」につなげるために、どんなことが計画されていますか。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Meiryo UI" w:hAnsi="Meiryo UI" w:eastAsia="AR P丸ゴシック体M"/>
                        </w:rPr>
                        <w:t>「地域の元気発信」につなげるために、どんなことが計画されていますか。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Meiryo UI" w:hAnsi="Meiryo UI" w:eastAsia="AR P丸ゴシック体M"/>
                              </w:rPr>
                              <w:t>薬用シャクヤクとはどんな植物か、記事の中から特徴を挙げてください。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Meiryo UI" w:hAnsi="Meiryo UI" w:eastAsia="AR P丸ゴシック体M"/>
                        </w:rPr>
                        <w:t>薬用シャクヤクとはどんな植物か、記事の中から特徴を挙げてください。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⑮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6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3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873760</wp:posOffset>
            </wp:positionH>
            <wp:positionV relativeFrom="paragraph">
              <wp:posOffset>847090</wp:posOffset>
            </wp:positionV>
            <wp:extent cx="6059170" cy="4378325"/>
            <wp:effectExtent l="0" t="0" r="0" b="0"/>
            <wp:wrapThrough wrapText="bothSides">
              <wp:wrapPolygon>
                <wp:start x="0" y="0"/>
                <wp:lineTo x="0" y="21581"/>
                <wp:lineTo x="21600" y="21581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437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-635</wp:posOffset>
            </wp:positionV>
            <wp:extent cx="7560310" cy="10241280"/>
            <wp:effectExtent l="0" t="0" r="0" b="0"/>
            <wp:wrapNone/>
            <wp:docPr id="1040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702945</wp:posOffset>
                </wp:positionH>
                <wp:positionV relativeFrom="page">
                  <wp:posOffset>5137785</wp:posOffset>
                </wp:positionV>
                <wp:extent cx="1318260" cy="26416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1826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04.55pt;mso-position-vertical-relative:page;mso-position-horizontal-relative:text;v-text-anchor:middle;position:absolute;height:20.8pt;mso-wrap-distance-top:3.6pt;width:103.8pt;mso-wrap-distance-left:9pt;margin-left:55.35pt;z-index:16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19"/>
                        <w:numPr>
                          <w:ilvl w:val="0"/>
                          <w:numId w:val="1"/>
                        </w:numPr>
                        <w:ind w:leftChars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CBC5C2A"/>
    <w:lvl w:ilvl="0" w:tplc="787A570E">
      <w:numFmt w:val="bullet"/>
      <w:lvlText w:val="▲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1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2.jpg" /><Relationship Id="rId12" Type="http://schemas.openxmlformats.org/officeDocument/2006/relationships/image" Target="media/image3.png" /><Relationship Id="rId13" Type="http://schemas.openxmlformats.org/officeDocument/2006/relationships/image" Target="media/image4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15</Characters>
  <Application>JUST Note</Application>
  <Lines>1</Lines>
  <Paragraphs>1</Paragraphs>
  <CharactersWithSpaces>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2024-07-15T04:52:00Z</dcterms:created>
  <dcterms:modified xsi:type="dcterms:W3CDTF">2024-07-19T04:43:28Z</dcterms:modified>
  <cp:revision>12</cp:revision>
</cp:coreProperties>
</file>