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15875</wp:posOffset>
            </wp:positionV>
            <wp:extent cx="7560310" cy="10241280"/>
            <wp:effectExtent l="0" t="0" r="0" b="0"/>
            <wp:wrapNone/>
            <wp:docPr id="1026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2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8" name="図 1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1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記事を読んでどのようなことを感じましたか。まとめてみましょう。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18.95pt;mso-wrap-distance-top:3.6pt;width:542.70000000000005pt;mso-wrap-distance-left:9pt;margin-left:22.4pt;z-index:10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記事を読んでどのようなことを感じましたか。まとめてみましょう。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三浦さんと黒田さんは、ポスターを手にどんな思いを伝えていますか？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三浦さんと黒田さんは、ポスターを手にどんな思いを伝えていますか？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三浦さんと黒田さんが、義足製作資金を募ろうと思ったのは、どのようなことからですか？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三浦さんと黒田さんが、義足製作資金を募ろうと思ったのは、どのようなことからですか？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663575</wp:posOffset>
                </wp:positionH>
                <wp:positionV relativeFrom="page">
                  <wp:posOffset>4839335</wp:posOffset>
                </wp:positionV>
                <wp:extent cx="1724660" cy="20701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1.05pt;mso-position-vertical-relative:page;mso-position-horizontal-relative:text;v-text-anchor:middle;position:absolute;height:16.3pt;mso-wrap-distance-top:3.6pt;width:135.80000000000001pt;mso-wrap-distance-left:9pt;margin-left:52.25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509905</wp:posOffset>
            </wp:positionH>
            <wp:positionV relativeFrom="paragraph">
              <wp:posOffset>809625</wp:posOffset>
            </wp:positionV>
            <wp:extent cx="6511925" cy="4460875"/>
            <wp:effectExtent l="0" t="0" r="0" b="0"/>
            <wp:wrapThrough wrapText="bothSides">
              <wp:wrapPolygon>
                <wp:start x="0" y="0"/>
                <wp:lineTo x="0" y="21566"/>
                <wp:lineTo x="21600" y="21566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2024-08-10T01:04:43Z</cp:lastPrinted>
  <dcterms:created xsi:type="dcterms:W3CDTF">2024-04-12T01:39:00Z</dcterms:created>
  <dcterms:modified xsi:type="dcterms:W3CDTF">2024-08-10T01:06:47Z</dcterms:modified>
  <cp:revision>20</cp:revision>
</cp:coreProperties>
</file>