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5048250</wp:posOffset>
                </wp:positionV>
                <wp:extent cx="6800850" cy="128587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陶芸プロジェクトは、どのような思いから企画されましたか？</w:t>
                            </w:r>
                          </w:p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7.5pt;mso-position-vertical-relative:text;mso-position-horizontal-relative:margin;v-text-anchor:top;position:absolute;height:101.25pt;mso-wrap-distance-top:3.6pt;width:535.5pt;mso-wrap-distance-left:9pt;margin-left:32.25pt;z-index:10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陶芸プロジェクトは、どのような思いから企画されましたか？</w:t>
                      </w:r>
                    </w:p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6619875</wp:posOffset>
                </wp:positionV>
                <wp:extent cx="6800850" cy="12858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双葉の土は、地域にとってどのようなもので、どのような歴史がありますか？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1.25pt;mso-position-vertical-relative:text;mso-position-horizontal-relative:margin;v-text-anchor:top;position:absolute;height:101.25pt;mso-wrap-distance-top:3.6pt;width:535.5pt;mso-wrap-distance-left:9pt;margin-left:32.25pt;z-index:9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双葉の土は、地域にとってどのようなもので、どのような歴史がありますか？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8162290</wp:posOffset>
                </wp:positionV>
                <wp:extent cx="6800850" cy="221932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008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「除染土の県外最終処分や再利用」に関する国民の理解醸成について、あなたの考えをまとめてみましょう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0000000000005pt;mso-position-vertical-relative:text;mso-position-horizontal-relative:margin;v-text-anchor:top;position:absolute;height:174.75pt;mso-wrap-distance-top:3.6pt;width:535.5pt;mso-wrap-distance-left:9pt;margin-left:32.25pt;z-index:8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「除染土の県外最終処分や再利用」に関する国民の理解醸成について、あなたの考えをまとめてみましょう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0.55pt;z-index:7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1" behindDoc="1" locked="0" layoutInCell="1" hidden="0" allowOverlap="1">
            <wp:simplePos x="0" y="0"/>
            <wp:positionH relativeFrom="column">
              <wp:posOffset>205740</wp:posOffset>
            </wp:positionH>
            <wp:positionV relativeFrom="paragraph">
              <wp:posOffset>811530</wp:posOffset>
            </wp:positionV>
            <wp:extent cx="7103745" cy="4113530"/>
            <wp:effectExtent l="0" t="0" r="0" b="0"/>
            <wp:wrapThrough wrapText="bothSides">
              <wp:wrapPolygon>
                <wp:start x="0" y="0"/>
                <wp:lineTo x="0" y="21560"/>
                <wp:lineTo x="21600" y="21560"/>
                <wp:lineTo x="21600" y="0"/>
                <wp:lineTo x="0" y="0"/>
              </wp:wrapPolygon>
            </wp:wrapThrough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1135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-4445</wp:posOffset>
            </wp:positionV>
            <wp:extent cx="7560310" cy="10689590"/>
            <wp:effectExtent l="0" t="0" r="0" b="0"/>
            <wp:wrapNone/>
            <wp:docPr id="1035" name="図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409575</wp:posOffset>
                </wp:positionH>
                <wp:positionV relativeFrom="page">
                  <wp:posOffset>4618355</wp:posOffset>
                </wp:positionV>
                <wp:extent cx="1858645" cy="286385"/>
                <wp:effectExtent l="0" t="0" r="635" b="635"/>
                <wp:wrapSquare wrapText="bothSides"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85864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63.65pt;mso-position-vertical-relative:page;mso-position-horizontal-relative:text;v-text-anchor:middle;position:absolute;mso-wrap-mode:square;height:22.55pt;mso-wrap-distance-top:3.6pt;width:146.35pt;mso-wrap-distance-left:9pt;margin-left:32.25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1</Words>
  <Characters>10</Characters>
  <Application>JUST Note</Application>
  <Lines>1</Lines>
  <Paragraphs>1</Paragraphs>
  <CharactersWithSpaces>10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2025-06-12T07:21:17Z</dcterms:modified>
  <cp:revision>15</cp:revision>
</cp:coreProperties>
</file>