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5048250</wp:posOffset>
                </wp:positionV>
                <wp:extent cx="6800850" cy="12858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本県への移住相談件数のグラフから読み取れることは何ですか。自分の言葉でまとめてみましょう。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5pt;mso-position-vertical-relative:text;mso-position-horizontal-relative:margin;v-text-anchor:top;position:absolute;height:101.25pt;mso-wrap-distance-top:3.6pt;width:535.5pt;mso-wrap-distance-left:9pt;margin-left:32.25pt;z-index:11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本県への移住相談件数のグラフから読み取れることは何ですか。自分の言葉でまとめてみましょう。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6619875</wp:posOffset>
                </wp:positionV>
                <wp:extent cx="6800850" cy="12858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「ふくしまぐらし推進課」がしていることはどんなことですか。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1.25pt;mso-position-vertical-relative:text;mso-position-horizontal-relative:margin;v-text-anchor:top;position:absolute;height:101.25pt;mso-wrap-distance-top:3.6pt;width:535.5pt;mso-wrap-distance-left:9pt;margin-left:32.25pt;z-index:10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「ふくしまぐらし推進課」がしていることはどんなことですか。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8162290</wp:posOffset>
                </wp:positionV>
                <wp:extent cx="6800850" cy="221932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本県に移住者が増えることについて皆さんはどう思いますか。考えをまとめてみましょう。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0000000000005pt;mso-position-vertical-relative:text;mso-position-horizontal-relative:margin;v-text-anchor:top;position:absolute;height:174.75pt;mso-wrap-distance-top:3.6pt;width:535.5pt;mso-wrap-distance-left:9pt;margin-left:32.25pt;z-index:9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本県に移住者が増えることについて皆さんはどう思いますか。考えをまとめてみましょう。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201295</wp:posOffset>
                </wp:positionV>
                <wp:extent cx="517525" cy="50863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㉞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85pt;mso-position-vertical-relative:text;mso-position-horizontal-relative:text;v-text-anchor:top;position:absolute;height:40.04pt;mso-wrap-distance-top:3.6pt;width:40.75pt;mso-wrap-distance-left:9pt;margin-left:250.55pt;z-index:8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367665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95pt;mso-position-vertical-relative:text;mso-position-horizontal-relative:text;v-text-anchor:top;position:absolute;height:22.5pt;mso-wrap-distance-top:3.6pt;width:38pt;mso-wrap-distance-left:9pt;margin-left:375.85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356235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05pt;mso-position-vertical-relative:text;mso-position-horizontal-relative:text;v-text-anchor:top;position:absolute;height:22.5pt;mso-wrap-distance-top:3.6pt;width:117.5pt;mso-wrap-distance-left:9pt;margin-left:445.05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64135</wp:posOffset>
            </wp:positionH>
            <wp:positionV relativeFrom="paragraph">
              <wp:posOffset>824230</wp:posOffset>
            </wp:positionV>
            <wp:extent cx="7273290" cy="3613785"/>
            <wp:effectExtent l="0" t="0" r="0" b="0"/>
            <wp:wrapThrough wrapText="bothSides">
              <wp:wrapPolygon>
                <wp:start x="0" y="0"/>
                <wp:lineTo x="0" y="21562"/>
                <wp:lineTo x="21600" y="21562"/>
                <wp:lineTo x="21600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3290" cy="36137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4436745</wp:posOffset>
                </wp:positionV>
                <wp:extent cx="1772920" cy="286385"/>
                <wp:effectExtent l="0" t="0" r="635" b="635"/>
                <wp:wrapSquare wrapText="bothSides"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7292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 w:rightChars="2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49.35pt;mso-position-vertical-relative:page;mso-position-horizontal-relative:text;v-text-anchor:middle;position:absolute;mso-wrap-mode:square;height:22.55pt;mso-wrap-distance-top:3.6pt;width:139.6pt;mso-wrap-distance-left:9pt;margin-left:32.25pt;z-index:3;" o:spid="_x0000_s103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420" w:rightChars="2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0</wp:posOffset>
            </wp:positionH>
            <wp:positionV relativeFrom="page">
              <wp:posOffset>-4445</wp:posOffset>
            </wp:positionV>
            <wp:extent cx="7560310" cy="10689590"/>
            <wp:effectExtent l="0" t="0" r="0" b="0"/>
            <wp:wrapNone/>
            <wp:docPr id="103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2024-04-12T01:39:00Z</dcterms:created>
  <dcterms:modified xsi:type="dcterms:W3CDTF">2025-11-19T03:09:58Z</dcterms:modified>
  <cp:revision>16</cp:revision>
</cp:coreProperties>
</file>