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15875</wp:posOffset>
            </wp:positionV>
            <wp:extent cx="7560310" cy="10241280"/>
            <wp:effectExtent l="0" t="0" r="0" b="0"/>
            <wp:wrapNone/>
            <wp:docPr id="1026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5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2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8" name="図 1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ゴミの減量化や資源化につ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いて、ネットなどで調べ、家庭でできることをまとめてみましょう。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ゴミの減量化や資源化につ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いて、ネットなどで調べ、家庭でできることをまとめてみましょう。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不要プリントは、どのような方法で回収される予定ですか？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不要プリントは、どのような方法で回収される予定ですか？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不要プリントの資源化に乗り出したのは、どのような実態からですか？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不要プリントの資源化に乗り出したのは、どのような実態からですか？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⑦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304165</wp:posOffset>
            </wp:positionH>
            <wp:positionV relativeFrom="paragraph">
              <wp:posOffset>796290</wp:posOffset>
            </wp:positionV>
            <wp:extent cx="6938645" cy="4318000"/>
            <wp:effectExtent l="0" t="0" r="0" b="0"/>
            <wp:wrapThrough wrapText="bothSides">
              <wp:wrapPolygon>
                <wp:start x="0" y="0"/>
                <wp:lineTo x="0" y="21587"/>
                <wp:lineTo x="21600" y="21587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38645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67945</wp:posOffset>
                </wp:positionH>
                <wp:positionV relativeFrom="page">
                  <wp:posOffset>5061585</wp:posOffset>
                </wp:positionV>
                <wp:extent cx="1724660" cy="20701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8.55pt;mso-position-vertical-relative:page;mso-position-horizontal-relative:text;v-text-anchor:middle;position:absolute;height:16.3pt;mso-wrap-distance-top:3.6pt;width:135.80000000000001pt;mso-wrap-distance-left:9pt;margin-left:5.35pt;z-index:2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2</Words>
  <Characters>48</Characters>
  <Application>JUST Note</Application>
  <Lines>24</Lines>
  <Paragraphs>4</Paragraphs>
  <CharactersWithSpaces>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2024-04-12T01:39:00Z</dcterms:created>
  <dcterms:modified xsi:type="dcterms:W3CDTF">2025-05-12T09:17:28Z</dcterms:modified>
  <cp:revision>11</cp:revision>
</cp:coreProperties>
</file>