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記事の写真にない「イトモ」や「リュウノヒゲモ」などを図鑑やネットで確認しながら、自分の考えをまとめましょう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記事の写真にない「イトモ」や「リュウノヒゲモ」などを図鑑やネットで確認しながら、自分の考えをまとめましょう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希少な植物を守ろうとして、どのような動きがありますか？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希少な植物を守ろうとして、どのような動きがありますか？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津波浸水地で希少植物が多く確認されたのは、どんなことからと考えられていますか？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津波浸水地で希少植物が多く確認されたのは、どんなことからと考えられていますか？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㉒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㉒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5452110</wp:posOffset>
                </wp:positionH>
                <wp:positionV relativeFrom="page">
                  <wp:posOffset>5088255</wp:posOffset>
                </wp:positionV>
                <wp:extent cx="1724660" cy="20701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0.65pt;mso-position-vertical-relative:page;mso-position-horizontal-relative:text;v-text-anchor:middle;position:absolute;height:16.3pt;mso-wrap-distance-top:3.6pt;width:135.80000000000001pt;mso-wrap-distance-left:9pt;margin-left:429.3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286385</wp:posOffset>
            </wp:positionH>
            <wp:positionV relativeFrom="paragraph">
              <wp:posOffset>831850</wp:posOffset>
            </wp:positionV>
            <wp:extent cx="6981190" cy="4465955"/>
            <wp:effectExtent l="0" t="0" r="0" b="0"/>
            <wp:wrapThrough wrapText="bothSides">
              <wp:wrapPolygon>
                <wp:start x="0" y="0"/>
                <wp:lineTo x="0" y="21542"/>
                <wp:lineTo x="21600" y="21542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52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2024-04-12T01:39:00Z</dcterms:created>
  <dcterms:modified xsi:type="dcterms:W3CDTF">2024-09-06T07:03:46Z</dcterms:modified>
  <cp:revision>16</cp:revision>
</cp:coreProperties>
</file>