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温暖化は、自然界の生態系にいろいろな影響をもたらしていますね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温暖化は、自然界の生態系にいろいろな影響をもたらしていますね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㉝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5420995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6.85pt;mso-position-vertical-relative:page;mso-position-horizontal-relative:text;v-text-anchor:middle;position:absolute;height:21.5pt;mso-wrap-distance-top:3.6pt;width:108.5pt;mso-wrap-distance-left:9pt;margin-left:459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262890</wp:posOffset>
            </wp:positionH>
            <wp:positionV relativeFrom="paragraph">
              <wp:posOffset>800100</wp:posOffset>
            </wp:positionV>
            <wp:extent cx="6949440" cy="4622800"/>
            <wp:effectExtent l="0" t="0" r="0" b="0"/>
            <wp:wrapThrough wrapText="bothSides">
              <wp:wrapPolygon>
                <wp:start x="0" y="0"/>
                <wp:lineTo x="0" y="21558"/>
                <wp:lineTo x="21600" y="21558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6679565</wp:posOffset>
            </wp:positionH>
            <wp:positionV relativeFrom="paragraph">
              <wp:posOffset>9462135</wp:posOffset>
            </wp:positionV>
            <wp:extent cx="596900" cy="59690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2024-11-22T00:32:57Z</dcterms:modified>
  <cp:revision>20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